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B87C" w14:textId="77777777" w:rsidR="002F62A7" w:rsidRPr="00F10A1B" w:rsidRDefault="002F62A7" w:rsidP="00B43ED2">
      <w:pPr>
        <w:shd w:val="clear" w:color="auto" w:fill="FFFFFF"/>
        <w:jc w:val="center"/>
        <w:rPr>
          <w:rFonts w:eastAsia="Times New Roman"/>
          <w:b/>
          <w:sz w:val="28"/>
          <w:szCs w:val="28"/>
        </w:rPr>
      </w:pPr>
      <w:r w:rsidRPr="00F10A1B">
        <w:rPr>
          <w:rFonts w:eastAsia="Times New Roman"/>
          <w:b/>
          <w:sz w:val="28"/>
          <w:szCs w:val="28"/>
        </w:rPr>
        <w:t>HƯỚNG DẪN NỘI DUNG TÓM TẮT ĐỀ TÀI</w:t>
      </w:r>
    </w:p>
    <w:p w14:paraId="09106CB5" w14:textId="77777777" w:rsidR="002B5342" w:rsidRPr="00F91C3A" w:rsidRDefault="002F62A7" w:rsidP="00B43ED2">
      <w:pPr>
        <w:shd w:val="clear" w:color="auto" w:fill="FFFFFF"/>
        <w:jc w:val="center"/>
        <w:rPr>
          <w:rFonts w:eastAsia="Times New Roman"/>
          <w:i/>
          <w:sz w:val="26"/>
          <w:szCs w:val="26"/>
        </w:rPr>
      </w:pPr>
      <w:r w:rsidRPr="00F91C3A">
        <w:rPr>
          <w:rFonts w:eastAsia="Times New Roman"/>
          <w:i/>
          <w:sz w:val="26"/>
          <w:szCs w:val="26"/>
        </w:rPr>
        <w:t>(Kèm theo Công văn số</w:t>
      </w:r>
      <w:r w:rsidR="00B43ED2" w:rsidRPr="00F91C3A">
        <w:rPr>
          <w:rFonts w:eastAsia="Times New Roman"/>
          <w:i/>
          <w:sz w:val="26"/>
          <w:szCs w:val="26"/>
        </w:rPr>
        <w:t xml:space="preserve"> 111</w:t>
      </w:r>
      <w:r w:rsidRPr="00F91C3A">
        <w:rPr>
          <w:rFonts w:eastAsia="Times New Roman"/>
          <w:i/>
          <w:sz w:val="26"/>
          <w:szCs w:val="26"/>
        </w:rPr>
        <w:t>/LHH-BTCCT ngày</w:t>
      </w:r>
      <w:r w:rsidR="00B43ED2" w:rsidRPr="00F91C3A">
        <w:rPr>
          <w:rFonts w:eastAsia="Times New Roman"/>
          <w:i/>
          <w:sz w:val="26"/>
          <w:szCs w:val="26"/>
        </w:rPr>
        <w:t xml:space="preserve"> 17</w:t>
      </w:r>
      <w:r w:rsidRPr="00F91C3A">
        <w:rPr>
          <w:rFonts w:eastAsia="Times New Roman"/>
          <w:i/>
          <w:sz w:val="26"/>
          <w:szCs w:val="26"/>
        </w:rPr>
        <w:t>/4/2022</w:t>
      </w:r>
      <w:r w:rsidR="00B43ED2" w:rsidRPr="00F91C3A">
        <w:rPr>
          <w:rFonts w:eastAsia="Times New Roman"/>
          <w:i/>
          <w:sz w:val="26"/>
          <w:szCs w:val="26"/>
        </w:rPr>
        <w:t xml:space="preserve"> </w:t>
      </w:r>
      <w:r w:rsidRPr="00F91C3A">
        <w:rPr>
          <w:rFonts w:eastAsia="Times New Roman"/>
          <w:i/>
          <w:sz w:val="26"/>
          <w:szCs w:val="26"/>
        </w:rPr>
        <w:t xml:space="preserve">của </w:t>
      </w:r>
    </w:p>
    <w:p w14:paraId="3565405E" w14:textId="4A430B2C" w:rsidR="002F62A7" w:rsidRPr="00F91C3A" w:rsidRDefault="002F62A7" w:rsidP="00B43ED2">
      <w:pPr>
        <w:shd w:val="clear" w:color="auto" w:fill="FFFFFF"/>
        <w:jc w:val="center"/>
        <w:rPr>
          <w:rFonts w:eastAsia="Times New Roman"/>
          <w:i/>
          <w:sz w:val="26"/>
          <w:szCs w:val="26"/>
        </w:rPr>
      </w:pPr>
      <w:r w:rsidRPr="00F91C3A">
        <w:rPr>
          <w:rFonts w:eastAsia="Times New Roman"/>
          <w:i/>
          <w:sz w:val="26"/>
          <w:szCs w:val="26"/>
        </w:rPr>
        <w:t>Ban Tổ chức Cuộc thi sáng tạo thanh thiếu niên, Nhi đồng tỉnh lần thứ XV</w:t>
      </w:r>
      <w:r w:rsidR="005F0045" w:rsidRPr="00F91C3A">
        <w:rPr>
          <w:rFonts w:eastAsia="Times New Roman"/>
          <w:i/>
          <w:sz w:val="26"/>
          <w:szCs w:val="26"/>
        </w:rPr>
        <w:t>I, năm 2023</w:t>
      </w:r>
      <w:r w:rsidRPr="00F91C3A">
        <w:rPr>
          <w:rFonts w:eastAsia="Times New Roman"/>
          <w:i/>
          <w:sz w:val="26"/>
          <w:szCs w:val="26"/>
        </w:rPr>
        <w:t>)</w:t>
      </w:r>
    </w:p>
    <w:p w14:paraId="08632F64" w14:textId="77777777" w:rsidR="002F62A7" w:rsidRDefault="002F62A7" w:rsidP="002F62A7">
      <w:pPr>
        <w:shd w:val="clear" w:color="auto" w:fill="FFFFFF"/>
        <w:ind w:left="720"/>
        <w:jc w:val="both"/>
        <w:rPr>
          <w:rFonts w:eastAsia="Times New Roman"/>
          <w:sz w:val="14"/>
          <w:szCs w:val="14"/>
        </w:rPr>
      </w:pPr>
    </w:p>
    <w:p w14:paraId="601DCF9D" w14:textId="77777777" w:rsidR="002F62A7" w:rsidRDefault="002F62A7" w:rsidP="002F62A7">
      <w:pPr>
        <w:shd w:val="clear" w:color="auto" w:fill="FFFFFF"/>
        <w:ind w:left="720"/>
        <w:jc w:val="both"/>
        <w:rPr>
          <w:rFonts w:eastAsia="Times New Roman"/>
          <w:sz w:val="14"/>
          <w:szCs w:val="14"/>
        </w:rPr>
      </w:pPr>
      <w:r w:rsidRPr="00F10A1B">
        <w:rPr>
          <w:rFonts w:eastAsia="Times New Roman"/>
          <w:sz w:val="14"/>
          <w:szCs w:val="14"/>
        </w:rPr>
        <w:t> </w:t>
      </w:r>
    </w:p>
    <w:p w14:paraId="4CBF51EB" w14:textId="77777777" w:rsidR="002F62A7" w:rsidRPr="00D51AA4" w:rsidRDefault="002F62A7" w:rsidP="002F62A7">
      <w:pPr>
        <w:shd w:val="clear" w:color="auto" w:fill="FFFFFF"/>
        <w:ind w:firstLine="567"/>
        <w:jc w:val="both"/>
        <w:rPr>
          <w:rFonts w:eastAsia="Times New Roman"/>
          <w:szCs w:val="24"/>
        </w:rPr>
      </w:pPr>
      <w:r>
        <w:rPr>
          <w:rFonts w:eastAsia="Times New Roman"/>
          <w:b/>
          <w:bCs/>
          <w:sz w:val="28"/>
          <w:szCs w:val="28"/>
        </w:rPr>
        <w:t xml:space="preserve">1. </w:t>
      </w:r>
      <w:r w:rsidRPr="00D51AA4">
        <w:rPr>
          <w:rFonts w:eastAsia="Times New Roman"/>
          <w:b/>
          <w:bCs/>
          <w:sz w:val="28"/>
          <w:szCs w:val="28"/>
        </w:rPr>
        <w:t>Giới thiệu chung</w:t>
      </w:r>
    </w:p>
    <w:p w14:paraId="62B68C4B" w14:textId="77777777" w:rsidR="002F62A7" w:rsidRDefault="002F62A7" w:rsidP="002F62A7">
      <w:pPr>
        <w:shd w:val="clear" w:color="auto" w:fill="FFFFFF"/>
        <w:ind w:firstLine="567"/>
        <w:jc w:val="both"/>
        <w:rPr>
          <w:rFonts w:eastAsia="Times New Roman"/>
          <w:szCs w:val="24"/>
        </w:rPr>
      </w:pPr>
      <w:r w:rsidRPr="00D51AA4">
        <w:rPr>
          <w:rFonts w:eastAsia="Times New Roman"/>
          <w:sz w:val="28"/>
          <w:szCs w:val="28"/>
        </w:rPr>
        <w:t>Tên đề tài:</w:t>
      </w:r>
    </w:p>
    <w:p w14:paraId="103116FB" w14:textId="77777777" w:rsidR="002F62A7" w:rsidRDefault="002F62A7" w:rsidP="002F62A7">
      <w:pPr>
        <w:shd w:val="clear" w:color="auto" w:fill="FFFFFF"/>
        <w:ind w:firstLine="567"/>
        <w:jc w:val="both"/>
        <w:rPr>
          <w:rFonts w:eastAsia="Times New Roman"/>
          <w:szCs w:val="24"/>
        </w:rPr>
      </w:pPr>
      <w:r w:rsidRPr="00D51AA4">
        <w:rPr>
          <w:rFonts w:eastAsia="Times New Roman"/>
          <w:sz w:val="28"/>
          <w:szCs w:val="28"/>
        </w:rPr>
        <w:t>Tên tác giả/nhóm tác giả:</w:t>
      </w:r>
    </w:p>
    <w:p w14:paraId="464B46B8" w14:textId="77777777" w:rsidR="002F62A7" w:rsidRDefault="002F62A7" w:rsidP="002F62A7">
      <w:pPr>
        <w:shd w:val="clear" w:color="auto" w:fill="FFFFFF"/>
        <w:ind w:firstLine="567"/>
        <w:jc w:val="both"/>
        <w:rPr>
          <w:rFonts w:eastAsia="Times New Roman"/>
          <w:szCs w:val="24"/>
        </w:rPr>
      </w:pPr>
      <w:r w:rsidRPr="00D51AA4">
        <w:rPr>
          <w:rFonts w:eastAsia="Times New Roman"/>
          <w:sz w:val="14"/>
          <w:szCs w:val="14"/>
        </w:rPr>
        <w:t> </w:t>
      </w:r>
      <w:r w:rsidRPr="00D51AA4">
        <w:rPr>
          <w:rFonts w:eastAsia="Times New Roman"/>
          <w:sz w:val="28"/>
          <w:szCs w:val="28"/>
        </w:rPr>
        <w:t>Tên giáo viên hướng dẫn:</w:t>
      </w:r>
    </w:p>
    <w:p w14:paraId="50E4C8C6" w14:textId="77777777" w:rsidR="002F62A7" w:rsidRPr="00D51AA4" w:rsidRDefault="002F62A7" w:rsidP="002F62A7">
      <w:pPr>
        <w:shd w:val="clear" w:color="auto" w:fill="FFFFFF"/>
        <w:ind w:firstLine="567"/>
        <w:jc w:val="both"/>
        <w:rPr>
          <w:rFonts w:eastAsia="Times New Roman"/>
          <w:szCs w:val="24"/>
        </w:rPr>
      </w:pPr>
      <w:r w:rsidRPr="00D51AA4">
        <w:rPr>
          <w:rFonts w:eastAsia="Times New Roman"/>
          <w:sz w:val="14"/>
          <w:szCs w:val="14"/>
        </w:rPr>
        <w:t> </w:t>
      </w:r>
      <w:r w:rsidRPr="00D51AA4">
        <w:rPr>
          <w:rFonts w:eastAsia="Times New Roman"/>
          <w:sz w:val="28"/>
          <w:szCs w:val="28"/>
        </w:rPr>
        <w:t>Đơn vị:</w:t>
      </w:r>
    </w:p>
    <w:p w14:paraId="73F73C27" w14:textId="77777777" w:rsidR="002F62A7" w:rsidRDefault="002F62A7" w:rsidP="002F62A7">
      <w:pPr>
        <w:shd w:val="clear" w:color="auto" w:fill="FFFFFF"/>
        <w:ind w:firstLine="567"/>
        <w:jc w:val="both"/>
        <w:rPr>
          <w:rFonts w:eastAsia="Times New Roman"/>
          <w:i/>
          <w:iCs/>
          <w:sz w:val="28"/>
          <w:szCs w:val="28"/>
        </w:rPr>
      </w:pPr>
      <w:r w:rsidRPr="00F10A1B">
        <w:rPr>
          <w:rFonts w:eastAsia="Times New Roman"/>
          <w:sz w:val="28"/>
          <w:szCs w:val="28"/>
        </w:rPr>
        <w:t>File ảnh 3x4 của các tác giả </w:t>
      </w:r>
      <w:r w:rsidRPr="00F10A1B">
        <w:rPr>
          <w:rFonts w:eastAsia="Times New Roman"/>
          <w:i/>
          <w:iCs/>
          <w:sz w:val="28"/>
          <w:szCs w:val="28"/>
        </w:rPr>
        <w:t>(Lưu ý: file ảnh chất lượng tốt, không sử dụng file scan vì sẽ dùng để làm side trình chiếu trên màn hình Led tại Lễ trao giải)</w:t>
      </w:r>
      <w:r>
        <w:rPr>
          <w:rFonts w:eastAsia="Times New Roman"/>
          <w:i/>
          <w:iCs/>
          <w:sz w:val="28"/>
          <w:szCs w:val="28"/>
        </w:rPr>
        <w:t>.</w:t>
      </w:r>
    </w:p>
    <w:p w14:paraId="6ECB9768" w14:textId="77777777" w:rsidR="002F62A7" w:rsidRDefault="002F62A7" w:rsidP="002F62A7">
      <w:pPr>
        <w:shd w:val="clear" w:color="auto" w:fill="FFFFFF"/>
        <w:ind w:firstLine="567"/>
        <w:jc w:val="both"/>
        <w:rPr>
          <w:rFonts w:eastAsia="Times New Roman"/>
          <w:i/>
          <w:iCs/>
          <w:sz w:val="28"/>
          <w:szCs w:val="28"/>
        </w:rPr>
      </w:pPr>
      <w:r>
        <w:rPr>
          <w:rFonts w:eastAsia="Times New Roman"/>
          <w:i/>
          <w:iCs/>
          <w:sz w:val="28"/>
          <w:szCs w:val="28"/>
        </w:rPr>
        <w:t>K</w:t>
      </w:r>
      <w:r w:rsidRPr="00F10A1B">
        <w:rPr>
          <w:rFonts w:eastAsia="Times New Roman"/>
          <w:i/>
          <w:iCs/>
          <w:sz w:val="28"/>
          <w:szCs w:val="28"/>
        </w:rPr>
        <w:t>iểu chữ Times New Roman, cỡ chữ 1</w:t>
      </w:r>
      <w:r>
        <w:rPr>
          <w:rFonts w:eastAsia="Times New Roman"/>
          <w:i/>
          <w:iCs/>
          <w:sz w:val="28"/>
          <w:szCs w:val="28"/>
        </w:rPr>
        <w:t>4.</w:t>
      </w:r>
    </w:p>
    <w:p w14:paraId="137C58B6" w14:textId="77777777" w:rsidR="002F62A7" w:rsidRPr="00D51AA4" w:rsidRDefault="002F62A7" w:rsidP="002F62A7">
      <w:pPr>
        <w:shd w:val="clear" w:color="auto" w:fill="FFFFFF"/>
        <w:ind w:firstLine="567"/>
        <w:jc w:val="both"/>
        <w:rPr>
          <w:rFonts w:eastAsia="Times New Roman"/>
          <w:b/>
          <w:sz w:val="28"/>
          <w:szCs w:val="28"/>
        </w:rPr>
      </w:pPr>
      <w:r w:rsidRPr="00D51AA4">
        <w:rPr>
          <w:rFonts w:eastAsia="Times New Roman"/>
          <w:b/>
          <w:sz w:val="28"/>
          <w:szCs w:val="28"/>
        </w:rPr>
        <w:t>2. Nội dung bằng tiếng Việt</w:t>
      </w:r>
      <w:r w:rsidRPr="00D51AA4">
        <w:rPr>
          <w:rFonts w:eastAsia="Times New Roman"/>
          <w:sz w:val="28"/>
          <w:szCs w:val="28"/>
        </w:rPr>
        <w:t xml:space="preserve"> </w:t>
      </w:r>
      <w:r>
        <w:rPr>
          <w:rFonts w:eastAsia="Times New Roman"/>
          <w:sz w:val="28"/>
          <w:szCs w:val="28"/>
        </w:rPr>
        <w:t>(c</w:t>
      </w:r>
      <w:r w:rsidRPr="00F10A1B">
        <w:rPr>
          <w:rFonts w:eastAsia="Times New Roman"/>
          <w:sz w:val="28"/>
          <w:szCs w:val="28"/>
        </w:rPr>
        <w:t xml:space="preserve">ó độ dài </w:t>
      </w:r>
      <w:r w:rsidR="00AC0BFA">
        <w:rPr>
          <w:rFonts w:eastAsia="Times New Roman"/>
          <w:sz w:val="28"/>
          <w:szCs w:val="28"/>
        </w:rPr>
        <w:t>không quá</w:t>
      </w:r>
      <w:r>
        <w:rPr>
          <w:rFonts w:eastAsia="Times New Roman"/>
          <w:sz w:val="28"/>
          <w:szCs w:val="28"/>
        </w:rPr>
        <w:t xml:space="preserve"> 600 từ </w:t>
      </w:r>
      <w:r w:rsidRPr="00F10A1B">
        <w:rPr>
          <w:rFonts w:eastAsia="Times New Roman"/>
          <w:i/>
          <w:iCs/>
          <w:sz w:val="28"/>
          <w:szCs w:val="28"/>
        </w:rPr>
        <w:t>khoảng 01 trang A4</w:t>
      </w:r>
      <w:r>
        <w:rPr>
          <w:rFonts w:eastAsia="Times New Roman"/>
          <w:i/>
          <w:iCs/>
          <w:sz w:val="28"/>
          <w:szCs w:val="28"/>
        </w:rPr>
        <w:t xml:space="preserve">) </w:t>
      </w:r>
      <w:r w:rsidRPr="00F10A1B">
        <w:rPr>
          <w:rFonts w:eastAsia="Times New Roman"/>
          <w:sz w:val="28"/>
          <w:szCs w:val="28"/>
        </w:rPr>
        <w:t>gồm</w:t>
      </w:r>
    </w:p>
    <w:p w14:paraId="2463EF32" w14:textId="77777777" w:rsidR="002F62A7" w:rsidRPr="00F10A1B" w:rsidRDefault="002F62A7" w:rsidP="002F62A7">
      <w:pPr>
        <w:shd w:val="clear" w:color="auto" w:fill="FFFFFF"/>
        <w:ind w:left="720"/>
        <w:jc w:val="both"/>
        <w:rPr>
          <w:rFonts w:eastAsia="Times New Roman"/>
          <w:szCs w:val="24"/>
        </w:rPr>
      </w:pPr>
      <w:r w:rsidRPr="00F10A1B">
        <w:rPr>
          <w:rFonts w:eastAsia="Times New Roman"/>
          <w:sz w:val="28"/>
          <w:szCs w:val="28"/>
        </w:rPr>
        <w:t>-</w:t>
      </w:r>
      <w:r w:rsidRPr="00F10A1B">
        <w:rPr>
          <w:rFonts w:eastAsia="Times New Roman"/>
          <w:sz w:val="14"/>
          <w:szCs w:val="14"/>
        </w:rPr>
        <w:t>         </w:t>
      </w:r>
      <w:r w:rsidRPr="00F10A1B">
        <w:rPr>
          <w:rFonts w:eastAsia="Times New Roman"/>
          <w:sz w:val="28"/>
          <w:szCs w:val="28"/>
        </w:rPr>
        <w:t>Giới thiệu chung về đề tài</w:t>
      </w:r>
    </w:p>
    <w:p w14:paraId="28DC2A08" w14:textId="77777777" w:rsidR="002F62A7" w:rsidRPr="00F10A1B" w:rsidRDefault="002F62A7" w:rsidP="002F62A7">
      <w:pPr>
        <w:shd w:val="clear" w:color="auto" w:fill="FFFFFF"/>
        <w:ind w:left="720"/>
        <w:jc w:val="both"/>
        <w:rPr>
          <w:rFonts w:eastAsia="Times New Roman"/>
          <w:szCs w:val="24"/>
        </w:rPr>
      </w:pPr>
      <w:r w:rsidRPr="00F10A1B">
        <w:rPr>
          <w:rFonts w:eastAsia="Times New Roman"/>
          <w:sz w:val="28"/>
          <w:szCs w:val="28"/>
        </w:rPr>
        <w:t>-</w:t>
      </w:r>
      <w:r w:rsidRPr="00F10A1B">
        <w:rPr>
          <w:rFonts w:eastAsia="Times New Roman"/>
          <w:sz w:val="14"/>
          <w:szCs w:val="14"/>
        </w:rPr>
        <w:t>         </w:t>
      </w:r>
      <w:r w:rsidRPr="00F10A1B">
        <w:rPr>
          <w:rFonts w:eastAsia="Times New Roman"/>
          <w:sz w:val="28"/>
          <w:szCs w:val="28"/>
        </w:rPr>
        <w:t>Tính mới, tính sáng tạo</w:t>
      </w:r>
    </w:p>
    <w:p w14:paraId="214538B8" w14:textId="77777777" w:rsidR="002F62A7" w:rsidRPr="00F10A1B" w:rsidRDefault="002F62A7" w:rsidP="002F62A7">
      <w:pPr>
        <w:shd w:val="clear" w:color="auto" w:fill="FFFFFF"/>
        <w:ind w:left="720"/>
        <w:jc w:val="both"/>
        <w:rPr>
          <w:rFonts w:eastAsia="Times New Roman"/>
          <w:szCs w:val="24"/>
        </w:rPr>
      </w:pPr>
      <w:r w:rsidRPr="00F10A1B">
        <w:rPr>
          <w:rFonts w:eastAsia="Times New Roman"/>
          <w:sz w:val="28"/>
          <w:szCs w:val="28"/>
        </w:rPr>
        <w:t>-</w:t>
      </w:r>
      <w:r w:rsidRPr="00F10A1B">
        <w:rPr>
          <w:rFonts w:eastAsia="Times New Roman"/>
          <w:sz w:val="14"/>
          <w:szCs w:val="14"/>
        </w:rPr>
        <w:t>         </w:t>
      </w:r>
      <w:r w:rsidRPr="00F10A1B">
        <w:rPr>
          <w:rFonts w:eastAsia="Times New Roman"/>
          <w:sz w:val="28"/>
          <w:szCs w:val="28"/>
        </w:rPr>
        <w:t>Khả năng áp dụng</w:t>
      </w:r>
    </w:p>
    <w:p w14:paraId="779DAD14" w14:textId="77777777" w:rsidR="002F62A7" w:rsidRDefault="002F62A7" w:rsidP="002F62A7">
      <w:pPr>
        <w:shd w:val="clear" w:color="auto" w:fill="FFFFFF"/>
        <w:ind w:left="720"/>
        <w:jc w:val="both"/>
        <w:rPr>
          <w:rFonts w:eastAsia="Times New Roman"/>
          <w:sz w:val="28"/>
          <w:szCs w:val="28"/>
        </w:rPr>
      </w:pPr>
      <w:r w:rsidRPr="00F10A1B">
        <w:rPr>
          <w:rFonts w:eastAsia="Times New Roman"/>
          <w:sz w:val="28"/>
          <w:szCs w:val="28"/>
        </w:rPr>
        <w:t>-</w:t>
      </w:r>
      <w:r w:rsidRPr="00F10A1B">
        <w:rPr>
          <w:rFonts w:eastAsia="Times New Roman"/>
          <w:sz w:val="14"/>
          <w:szCs w:val="14"/>
        </w:rPr>
        <w:t>         </w:t>
      </w:r>
      <w:r w:rsidRPr="00F10A1B">
        <w:rPr>
          <w:rFonts w:eastAsia="Times New Roman"/>
          <w:sz w:val="28"/>
          <w:szCs w:val="28"/>
        </w:rPr>
        <w:t>Hiệu quả kinh tế, xã hội</w:t>
      </w:r>
    </w:p>
    <w:p w14:paraId="7705C7FB" w14:textId="77777777" w:rsidR="002F62A7" w:rsidRDefault="002F62A7" w:rsidP="002F62A7">
      <w:pPr>
        <w:shd w:val="clear" w:color="auto" w:fill="FFFFFF"/>
        <w:ind w:firstLine="567"/>
        <w:jc w:val="both"/>
        <w:rPr>
          <w:rFonts w:eastAsia="Times New Roman"/>
          <w:sz w:val="28"/>
          <w:szCs w:val="28"/>
        </w:rPr>
      </w:pPr>
      <w:r w:rsidRPr="00D51AA4">
        <w:rPr>
          <w:rFonts w:eastAsia="Times New Roman"/>
          <w:b/>
          <w:sz w:val="28"/>
          <w:szCs w:val="28"/>
        </w:rPr>
        <w:t>3. Nội dung bằng tiếng Anh</w:t>
      </w:r>
      <w:r w:rsidR="00591A14">
        <w:rPr>
          <w:rFonts w:eastAsia="Times New Roman"/>
          <w:sz w:val="28"/>
          <w:szCs w:val="28"/>
        </w:rPr>
        <w:t>: Abstract</w:t>
      </w:r>
      <w:r w:rsidR="000B0265">
        <w:rPr>
          <w:rFonts w:eastAsia="Times New Roman"/>
          <w:sz w:val="28"/>
          <w:szCs w:val="28"/>
        </w:rPr>
        <w:t>.</w:t>
      </w:r>
    </w:p>
    <w:p w14:paraId="33D5E1CB" w14:textId="77777777" w:rsidR="002F62A7" w:rsidRDefault="002F62A7" w:rsidP="002F62A7">
      <w:pPr>
        <w:shd w:val="clear" w:color="auto" w:fill="FFFFFF"/>
        <w:ind w:firstLine="567"/>
        <w:jc w:val="both"/>
        <w:rPr>
          <w:rFonts w:eastAsia="Times New Roman"/>
          <w:sz w:val="28"/>
          <w:szCs w:val="28"/>
        </w:rPr>
      </w:pPr>
    </w:p>
    <w:p w14:paraId="2F43FB18" w14:textId="77777777" w:rsidR="00AC0BFA" w:rsidRDefault="00AC0BFA">
      <w:pPr>
        <w:spacing w:after="160" w:line="259" w:lineRule="auto"/>
        <w:rPr>
          <w:rFonts w:eastAsia="Times New Roman"/>
          <w:i/>
          <w:sz w:val="28"/>
          <w:szCs w:val="28"/>
        </w:rPr>
      </w:pPr>
      <w:r>
        <w:rPr>
          <w:rFonts w:eastAsia="Times New Roman"/>
          <w:i/>
          <w:sz w:val="28"/>
          <w:szCs w:val="28"/>
        </w:rPr>
        <w:br w:type="page"/>
      </w:r>
    </w:p>
    <w:p w14:paraId="5E049318" w14:textId="272943FC" w:rsidR="002F62A7" w:rsidRPr="00F91C3A" w:rsidRDefault="002F62A7" w:rsidP="002F62A7">
      <w:pPr>
        <w:spacing w:line="288" w:lineRule="auto"/>
        <w:jc w:val="both"/>
        <w:rPr>
          <w:rFonts w:eastAsia="Times New Roman"/>
          <w:b/>
          <w:bCs/>
          <w:i/>
          <w:sz w:val="28"/>
          <w:szCs w:val="28"/>
        </w:rPr>
      </w:pPr>
      <w:r w:rsidRPr="00F91C3A">
        <w:rPr>
          <w:rFonts w:eastAsia="Times New Roman"/>
          <w:b/>
          <w:bCs/>
          <w:i/>
          <w:sz w:val="28"/>
          <w:szCs w:val="28"/>
        </w:rPr>
        <w:lastRenderedPageBreak/>
        <w:t>(</w:t>
      </w:r>
      <w:r w:rsidR="00274D8E">
        <w:rPr>
          <w:rFonts w:eastAsia="Times New Roman"/>
          <w:b/>
          <w:bCs/>
          <w:i/>
          <w:sz w:val="28"/>
          <w:szCs w:val="28"/>
        </w:rPr>
        <w:t>N</w:t>
      </w:r>
      <w:r w:rsidR="00F91C3A">
        <w:rPr>
          <w:rFonts w:eastAsia="Times New Roman"/>
          <w:b/>
          <w:bCs/>
          <w:i/>
          <w:sz w:val="28"/>
          <w:szCs w:val="28"/>
        </w:rPr>
        <w:t xml:space="preserve">ội dung </w:t>
      </w:r>
      <w:r w:rsidR="00274D8E">
        <w:rPr>
          <w:rFonts w:eastAsia="Times New Roman"/>
          <w:b/>
          <w:bCs/>
          <w:i/>
          <w:sz w:val="28"/>
          <w:szCs w:val="28"/>
        </w:rPr>
        <w:t>m</w:t>
      </w:r>
      <w:r w:rsidRPr="00F91C3A">
        <w:rPr>
          <w:rFonts w:eastAsia="Times New Roman"/>
          <w:b/>
          <w:bCs/>
          <w:i/>
          <w:sz w:val="28"/>
          <w:szCs w:val="28"/>
        </w:rPr>
        <w:t>ẫu</w:t>
      </w:r>
      <w:r w:rsidR="00F91C3A" w:rsidRPr="00F91C3A">
        <w:rPr>
          <w:rFonts w:eastAsia="Times New Roman"/>
          <w:b/>
          <w:bCs/>
          <w:i/>
          <w:sz w:val="28"/>
          <w:szCs w:val="28"/>
        </w:rPr>
        <w:t xml:space="preserve"> tham khảo</w:t>
      </w:r>
      <w:r w:rsidRPr="00F91C3A">
        <w:rPr>
          <w:rFonts w:eastAsia="Times New Roman"/>
          <w:b/>
          <w:bCs/>
          <w:i/>
          <w:sz w:val="28"/>
          <w:szCs w:val="28"/>
        </w:rPr>
        <w:t>)</w:t>
      </w:r>
    </w:p>
    <w:p w14:paraId="3210F27E" w14:textId="77777777" w:rsidR="00274D8E" w:rsidRDefault="00274D8E" w:rsidP="002F62A7">
      <w:pPr>
        <w:spacing w:line="288" w:lineRule="auto"/>
        <w:jc w:val="center"/>
        <w:rPr>
          <w:rFonts w:eastAsia="Arial Unicode MS"/>
          <w:b/>
          <w:sz w:val="28"/>
          <w:szCs w:val="28"/>
          <w:lang w:eastAsia="ja-JP"/>
        </w:rPr>
      </w:pPr>
    </w:p>
    <w:p w14:paraId="708BF594" w14:textId="7521F069" w:rsidR="00C45EDD" w:rsidRPr="004735F4" w:rsidRDefault="00C45EDD" w:rsidP="002F62A7">
      <w:pPr>
        <w:spacing w:line="288" w:lineRule="auto"/>
        <w:jc w:val="center"/>
        <w:rPr>
          <w:rFonts w:eastAsia="MS Mincho"/>
          <w:sz w:val="28"/>
          <w:szCs w:val="28"/>
          <w:lang w:eastAsia="ja-JP"/>
        </w:rPr>
      </w:pPr>
      <w:r w:rsidRPr="004735F4">
        <w:rPr>
          <w:rFonts w:eastAsia="Arial Unicode MS"/>
          <w:b/>
          <w:sz w:val="28"/>
          <w:szCs w:val="28"/>
          <w:lang w:eastAsia="ja-JP"/>
        </w:rPr>
        <w:t>PHÁT HUY VÀ CÁCH TÂN BÁNH TRUYỀN THỐNG HUẾ</w:t>
      </w:r>
    </w:p>
    <w:p w14:paraId="44592441" w14:textId="77777777" w:rsidR="00C45EDD" w:rsidRPr="004735F4" w:rsidRDefault="00C45EDD" w:rsidP="00C45EDD">
      <w:pPr>
        <w:spacing w:line="288" w:lineRule="auto"/>
        <w:jc w:val="center"/>
        <w:outlineLvl w:val="2"/>
        <w:rPr>
          <w:rFonts w:eastAsia="MS Mincho"/>
          <w:b/>
          <w:bCs/>
          <w:sz w:val="28"/>
          <w:szCs w:val="28"/>
          <w:lang w:eastAsia="ja-JP"/>
        </w:rPr>
      </w:pPr>
      <w:r w:rsidRPr="004735F4">
        <w:rPr>
          <w:rFonts w:eastAsia="MS Mincho"/>
          <w:noProof/>
          <w:sz w:val="28"/>
          <w:szCs w:val="28"/>
        </w:rPr>
        <w:drawing>
          <wp:inline distT="0" distB="0" distL="0" distR="0" wp14:anchorId="24CCD59C" wp14:editId="612B8BA0">
            <wp:extent cx="914400" cy="1257300"/>
            <wp:effectExtent l="0" t="0" r="0" b="0"/>
            <wp:docPr id="14424" name="Picture 14424" descr="thuan nhi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uan nhien 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257300"/>
                    </a:xfrm>
                    <a:prstGeom prst="rect">
                      <a:avLst/>
                    </a:prstGeom>
                    <a:noFill/>
                    <a:ln>
                      <a:noFill/>
                    </a:ln>
                  </pic:spPr>
                </pic:pic>
              </a:graphicData>
            </a:graphic>
          </wp:inline>
        </w:drawing>
      </w:r>
    </w:p>
    <w:p w14:paraId="2AD0A443" w14:textId="77777777" w:rsidR="00C45EDD" w:rsidRPr="004735F4" w:rsidRDefault="00C45EDD" w:rsidP="00C45EDD">
      <w:pPr>
        <w:spacing w:line="288" w:lineRule="auto"/>
        <w:ind w:firstLine="567"/>
        <w:jc w:val="both"/>
        <w:rPr>
          <w:rFonts w:eastAsia="MS Mincho"/>
          <w:i/>
          <w:sz w:val="28"/>
          <w:szCs w:val="28"/>
          <w:lang w:eastAsia="ja-JP"/>
        </w:rPr>
      </w:pPr>
      <w:r w:rsidRPr="004735F4">
        <w:rPr>
          <w:rFonts w:eastAsia="MS Mincho"/>
          <w:b/>
          <w:i/>
          <w:sz w:val="28"/>
          <w:szCs w:val="28"/>
          <w:lang w:eastAsia="ja-JP"/>
        </w:rPr>
        <w:t>Tác giả:</w:t>
      </w:r>
      <w:r w:rsidRPr="004735F4">
        <w:rPr>
          <w:rFonts w:eastAsia="MS Mincho"/>
          <w:i/>
          <w:sz w:val="28"/>
          <w:szCs w:val="28"/>
          <w:lang w:eastAsia="ja-JP"/>
        </w:rPr>
        <w:t xml:space="preserve"> Phan Thụy Thuần Nhiên</w:t>
      </w:r>
    </w:p>
    <w:p w14:paraId="213A5F3B" w14:textId="77777777" w:rsidR="00C45EDD" w:rsidRPr="004735F4" w:rsidRDefault="00C45EDD" w:rsidP="00C45EDD">
      <w:pPr>
        <w:spacing w:line="288" w:lineRule="auto"/>
        <w:ind w:firstLine="567"/>
        <w:jc w:val="both"/>
        <w:rPr>
          <w:rFonts w:eastAsia="MS Mincho"/>
          <w:i/>
          <w:sz w:val="28"/>
          <w:szCs w:val="28"/>
          <w:lang w:eastAsia="ja-JP"/>
        </w:rPr>
      </w:pPr>
      <w:r w:rsidRPr="004735F4">
        <w:rPr>
          <w:rFonts w:eastAsia="MS Mincho"/>
          <w:b/>
          <w:i/>
          <w:sz w:val="28"/>
          <w:szCs w:val="28"/>
          <w:lang w:eastAsia="ja-JP"/>
        </w:rPr>
        <w:t>Giáo viên hướng dẫn:</w:t>
      </w:r>
      <w:r w:rsidRPr="004735F4">
        <w:rPr>
          <w:rFonts w:eastAsia="MS Mincho"/>
          <w:i/>
          <w:sz w:val="28"/>
          <w:szCs w:val="28"/>
          <w:lang w:eastAsia="ja-JP"/>
        </w:rPr>
        <w:t xml:space="preserve"> Võ Anh Tú</w:t>
      </w:r>
    </w:p>
    <w:p w14:paraId="57641972" w14:textId="77777777" w:rsidR="00C45EDD" w:rsidRPr="004735F4" w:rsidRDefault="00C45EDD" w:rsidP="00C45EDD">
      <w:pPr>
        <w:spacing w:line="288" w:lineRule="auto"/>
        <w:ind w:firstLine="567"/>
        <w:jc w:val="both"/>
        <w:rPr>
          <w:rFonts w:eastAsia="MS Mincho"/>
          <w:i/>
          <w:sz w:val="28"/>
          <w:szCs w:val="28"/>
          <w:lang w:eastAsia="ja-JP"/>
        </w:rPr>
      </w:pPr>
      <w:r w:rsidRPr="004735F4">
        <w:rPr>
          <w:rFonts w:eastAsia="MS Mincho"/>
          <w:b/>
          <w:i/>
          <w:sz w:val="28"/>
          <w:szCs w:val="28"/>
          <w:lang w:eastAsia="ja-JP"/>
        </w:rPr>
        <w:t>Đơn vị:</w:t>
      </w:r>
      <w:r w:rsidRPr="004735F4">
        <w:rPr>
          <w:rFonts w:eastAsia="MS Mincho"/>
          <w:i/>
          <w:sz w:val="28"/>
          <w:szCs w:val="28"/>
          <w:lang w:eastAsia="ja-JP"/>
        </w:rPr>
        <w:t xml:space="preserve"> Trường THPT chuyên Quốc Học Huế</w:t>
      </w:r>
    </w:p>
    <w:p w14:paraId="36312167" w14:textId="77777777" w:rsidR="00C45EDD" w:rsidRPr="004735F4" w:rsidRDefault="00C45EDD" w:rsidP="00C45EDD">
      <w:pPr>
        <w:spacing w:line="288" w:lineRule="auto"/>
        <w:jc w:val="both"/>
        <w:rPr>
          <w:rFonts w:eastAsia="MS Mincho"/>
          <w:sz w:val="28"/>
          <w:szCs w:val="28"/>
          <w:lang w:eastAsia="ja-JP"/>
        </w:rPr>
      </w:pPr>
    </w:p>
    <w:p w14:paraId="15DB30FB" w14:textId="77777777" w:rsidR="00C45EDD" w:rsidRPr="004735F4" w:rsidRDefault="00F40622" w:rsidP="00C45EDD">
      <w:pPr>
        <w:spacing w:line="288" w:lineRule="auto"/>
        <w:ind w:firstLine="567"/>
        <w:jc w:val="both"/>
        <w:outlineLvl w:val="2"/>
        <w:rPr>
          <w:rFonts w:eastAsia="MS Mincho"/>
          <w:sz w:val="28"/>
          <w:szCs w:val="28"/>
          <w:lang w:eastAsia="ja-JP"/>
        </w:rPr>
      </w:pPr>
      <w:r w:rsidRPr="004735F4">
        <w:rPr>
          <w:rFonts w:eastAsia="MS Mincho"/>
          <w:noProof/>
          <w:sz w:val="28"/>
          <w:szCs w:val="28"/>
        </w:rPr>
        <w:drawing>
          <wp:anchor distT="0" distB="0" distL="114300" distR="114300" simplePos="0" relativeHeight="251659264" behindDoc="0" locked="0" layoutInCell="1" allowOverlap="1" wp14:anchorId="5E985DAD" wp14:editId="22AE6F6F">
            <wp:simplePos x="0" y="0"/>
            <wp:positionH relativeFrom="column">
              <wp:posOffset>3476625</wp:posOffset>
            </wp:positionH>
            <wp:positionV relativeFrom="paragraph">
              <wp:posOffset>12065</wp:posOffset>
            </wp:positionV>
            <wp:extent cx="2428875" cy="1790065"/>
            <wp:effectExtent l="0" t="0" r="9525" b="635"/>
            <wp:wrapSquare wrapText="bothSides"/>
            <wp:docPr id="14425" name="Picture 14425" descr="https://scontent.fdad3-2.fna.fbcdn.net/v/t1.0-9/120276875_149537756839521_6176458359099406781_n.jpg?_nc_cat=104&amp;_nc_sid=8bfeb9&amp;_nc_ohc=Temk5SQViMwAX9YcYW4&amp;_nc_ht=scontent.fdad3-2.fna&amp;oh=9641e758a45cda7491d17e1b02e51abb&amp;oe=5F9B4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fdad3-2.fna.fbcdn.net/v/t1.0-9/120276875_149537756839521_6176458359099406781_n.jpg?_nc_cat=104&amp;_nc_sid=8bfeb9&amp;_nc_ohc=Temk5SQViMwAX9YcYW4&amp;_nc_ht=scontent.fdad3-2.fna&amp;oh=9641e758a45cda7491d17e1b02e51abb&amp;oe=5F9B4AC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EDD" w:rsidRPr="004735F4">
        <w:rPr>
          <w:rFonts w:eastAsia="MS Mincho"/>
          <w:sz w:val="28"/>
          <w:szCs w:val="28"/>
          <w:lang w:eastAsia="ja-JP"/>
        </w:rPr>
        <w:t>Từ lâu, bánh truyền thống Huế mà đặc trưng là dòng bánh lá là sản phẩm mang giá trị văn hóa, ẩm thực của mảnh đất cố đô Huế, được mọi người yêu chuộng nên việc bảo tồn và phát huy loại ẩm thực này là vô cùng cần thiết và tất yếu. Vì thế đề tài được thực hiện với mong muốn b</w:t>
      </w:r>
      <w:r w:rsidR="00C45EDD" w:rsidRPr="004735F4">
        <w:rPr>
          <w:rFonts w:eastAsia="MS Mincho"/>
          <w:sz w:val="28"/>
          <w:szCs w:val="28"/>
          <w:lang w:val="vi-VN" w:eastAsia="ja-JP"/>
        </w:rPr>
        <w:t>ảo tồn được nghề truyền thống ở Huế và lan tỏa ngành nghề, sản phẩm này</w:t>
      </w:r>
      <w:r w:rsidR="00C45EDD" w:rsidRPr="004735F4">
        <w:rPr>
          <w:rFonts w:eastAsia="MS Mincho"/>
          <w:sz w:val="28"/>
          <w:szCs w:val="28"/>
          <w:lang w:eastAsia="ja-JP"/>
        </w:rPr>
        <w:t xml:space="preserve"> đến nhiều đối tượng</w:t>
      </w:r>
      <w:r w:rsidR="00C45EDD" w:rsidRPr="004735F4">
        <w:rPr>
          <w:rFonts w:eastAsia="MS Mincho"/>
          <w:sz w:val="28"/>
          <w:szCs w:val="28"/>
          <w:lang w:val="vi-VN" w:eastAsia="ja-JP"/>
        </w:rPr>
        <w:t xml:space="preserve"> trong </w:t>
      </w:r>
      <w:r w:rsidR="00C45EDD" w:rsidRPr="004735F4">
        <w:rPr>
          <w:rFonts w:eastAsia="MS Mincho"/>
          <w:sz w:val="28"/>
          <w:szCs w:val="28"/>
          <w:lang w:eastAsia="ja-JP"/>
        </w:rPr>
        <w:t xml:space="preserve">đó có </w:t>
      </w:r>
      <w:r w:rsidR="00C45EDD" w:rsidRPr="004735F4">
        <w:rPr>
          <w:rFonts w:eastAsia="MS Mincho"/>
          <w:sz w:val="28"/>
          <w:szCs w:val="28"/>
          <w:lang w:val="vi-VN" w:eastAsia="ja-JP"/>
        </w:rPr>
        <w:t>học sinh</w:t>
      </w:r>
      <w:r w:rsidR="00C45EDD" w:rsidRPr="004735F4">
        <w:rPr>
          <w:rFonts w:eastAsia="MS Mincho"/>
          <w:sz w:val="28"/>
          <w:szCs w:val="28"/>
          <w:lang w:eastAsia="ja-JP"/>
        </w:rPr>
        <w:t>; p</w:t>
      </w:r>
      <w:r w:rsidR="00C45EDD" w:rsidRPr="004735F4">
        <w:rPr>
          <w:rFonts w:eastAsia="MS Mincho"/>
          <w:sz w:val="28"/>
          <w:szCs w:val="28"/>
          <w:lang w:val="vi-VN" w:eastAsia="ja-JP"/>
        </w:rPr>
        <w:t xml:space="preserve">hát huy những ưu điểm bánh truyền thống Huế kết hợp với những hương vị độc đáo, mới mẻ tạo nên dòng bánh </w:t>
      </w:r>
      <w:r w:rsidR="00C45EDD" w:rsidRPr="004735F4">
        <w:rPr>
          <w:rFonts w:eastAsia="MS Mincho"/>
          <w:sz w:val="28"/>
          <w:szCs w:val="28"/>
          <w:lang w:eastAsia="ja-JP"/>
        </w:rPr>
        <w:t xml:space="preserve">lá </w:t>
      </w:r>
      <w:r w:rsidR="00C45EDD" w:rsidRPr="004735F4">
        <w:rPr>
          <w:rFonts w:eastAsia="MS Mincho"/>
          <w:sz w:val="28"/>
          <w:szCs w:val="28"/>
          <w:lang w:val="vi-VN" w:eastAsia="ja-JP"/>
        </w:rPr>
        <w:t>Huế vừa truyền thống vừa hiện đại</w:t>
      </w:r>
      <w:r w:rsidR="00C45EDD" w:rsidRPr="004735F4">
        <w:rPr>
          <w:rFonts w:eastAsia="MS Mincho"/>
          <w:sz w:val="28"/>
          <w:szCs w:val="28"/>
          <w:lang w:eastAsia="ja-JP"/>
        </w:rPr>
        <w:t xml:space="preserve"> đồng thời t</w:t>
      </w:r>
      <w:r w:rsidR="00C45EDD" w:rsidRPr="004735F4">
        <w:rPr>
          <w:rFonts w:eastAsia="MS Mincho"/>
          <w:sz w:val="28"/>
          <w:szCs w:val="28"/>
          <w:lang w:val="vi-VN" w:eastAsia="ja-JP"/>
        </w:rPr>
        <w:t>ạo nên thương hiệu mới và hướng đến đăng kí sở hữu trí tuệ cho dòng bánh truyền thống Huế</w:t>
      </w:r>
    </w:p>
    <w:p w14:paraId="14F2C861" w14:textId="77777777" w:rsidR="00C45EDD" w:rsidRPr="004735F4" w:rsidRDefault="00C45EDD" w:rsidP="00C45EDD">
      <w:pPr>
        <w:spacing w:line="288" w:lineRule="auto"/>
        <w:jc w:val="both"/>
        <w:rPr>
          <w:rFonts w:eastAsia="MS Mincho"/>
          <w:b/>
          <w:sz w:val="28"/>
          <w:szCs w:val="28"/>
          <w:lang w:eastAsia="ja-JP"/>
        </w:rPr>
      </w:pPr>
      <w:r w:rsidRPr="004735F4">
        <w:rPr>
          <w:rFonts w:eastAsia="MS Mincho"/>
          <w:b/>
          <w:sz w:val="28"/>
          <w:szCs w:val="28"/>
          <w:lang w:eastAsia="ja-JP"/>
        </w:rPr>
        <w:t>Tính mới, tính sáng tạo</w:t>
      </w:r>
    </w:p>
    <w:p w14:paraId="40FDF7BF"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Sản phẩm có ưu điểm là bảo tồn, phát huy được dòng bánh truyền thống Huế và cách tân một số sản phẩm tạo nên nét độc đáo trong hương vị xưa và nay.</w:t>
      </w:r>
    </w:p>
    <w:p w14:paraId="6A16314D" w14:textId="77777777" w:rsidR="00C45EDD" w:rsidRPr="004735F4" w:rsidRDefault="00C45EDD" w:rsidP="00C45EDD">
      <w:pPr>
        <w:spacing w:line="288" w:lineRule="auto"/>
        <w:jc w:val="both"/>
        <w:rPr>
          <w:rFonts w:eastAsia="MS Mincho"/>
          <w:bCs/>
          <w:sz w:val="28"/>
          <w:szCs w:val="28"/>
          <w:lang w:eastAsia="ja-JP"/>
        </w:rPr>
      </w:pPr>
      <w:r w:rsidRPr="004735F4">
        <w:rPr>
          <w:rFonts w:eastAsia="MS Mincho"/>
          <w:bCs/>
          <w:sz w:val="28"/>
          <w:szCs w:val="28"/>
          <w:lang w:eastAsia="ja-JP"/>
        </w:rPr>
        <w:t>- Hộp đựng sản phẩm mới đa dạng, đẹp, bắt mắt phù hợp với xu thế hiện nay.</w:t>
      </w:r>
    </w:p>
    <w:p w14:paraId="706E4BC9"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Lan tỏa được ngành nghề và sản phẩm truyền thống trong học sinh thời công nghệ 4.0.</w:t>
      </w:r>
    </w:p>
    <w:p w14:paraId="525E3EAD"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Hướng đến đăng kí thương hiệu, bản quyền sở hữu trí tuệ cho sản phẩm bánh Huế.</w:t>
      </w:r>
    </w:p>
    <w:p w14:paraId="049758FB" w14:textId="77777777" w:rsidR="00C45EDD" w:rsidRPr="004735F4" w:rsidRDefault="00C45EDD" w:rsidP="00C45EDD">
      <w:pPr>
        <w:spacing w:line="288" w:lineRule="auto"/>
        <w:jc w:val="both"/>
        <w:rPr>
          <w:rFonts w:eastAsia="MS Mincho"/>
          <w:b/>
          <w:sz w:val="28"/>
          <w:szCs w:val="28"/>
          <w:lang w:eastAsia="ja-JP"/>
        </w:rPr>
      </w:pPr>
      <w:r w:rsidRPr="004735F4">
        <w:rPr>
          <w:rFonts w:eastAsia="MS Mincho"/>
          <w:b/>
          <w:sz w:val="28"/>
          <w:szCs w:val="28"/>
          <w:lang w:eastAsia="ja-JP"/>
        </w:rPr>
        <w:t>Khả năng áp dụng</w:t>
      </w:r>
    </w:p>
    <w:p w14:paraId="3D3D3867" w14:textId="77777777" w:rsidR="00C45EDD" w:rsidRPr="004735F4" w:rsidRDefault="00C45EDD" w:rsidP="00C45EDD">
      <w:pPr>
        <w:spacing w:line="288" w:lineRule="auto"/>
        <w:jc w:val="both"/>
        <w:rPr>
          <w:rFonts w:eastAsia="MS Mincho"/>
          <w:bCs/>
          <w:sz w:val="28"/>
          <w:szCs w:val="28"/>
          <w:lang w:val="nb-NO" w:eastAsia="ja-JP"/>
        </w:rPr>
      </w:pPr>
      <w:r w:rsidRPr="004735F4">
        <w:rPr>
          <w:rFonts w:eastAsia="MS Mincho"/>
          <w:bCs/>
          <w:sz w:val="28"/>
          <w:szCs w:val="28"/>
          <w:lang w:val="nb-NO" w:eastAsia="ja-JP"/>
        </w:rPr>
        <w:t xml:space="preserve">- Sản phẩm đã được ứng dụng vào thực tế. </w:t>
      </w:r>
    </w:p>
    <w:p w14:paraId="70A98921"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Sản phẩm đã được sản xuất theo quy trình mới, và đã bán tại một số địa điểm và cả bán online.</w:t>
      </w:r>
    </w:p>
    <w:p w14:paraId="32FE9C4B"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lastRenderedPageBreak/>
        <w:t>-  Sản phẩm được trưng bày và giới thiệu trong dịp Tết trung thu, dịp Tết cổ truyền vừa qua tại các phố đi bộ, TTTM Vincom và các tỉnh thành khác trong cả nước.</w:t>
      </w:r>
    </w:p>
    <w:p w14:paraId="6CBEB2E6" w14:textId="77777777" w:rsidR="00C45EDD" w:rsidRPr="004735F4" w:rsidRDefault="00C45EDD" w:rsidP="00C45EDD">
      <w:pPr>
        <w:spacing w:line="288" w:lineRule="auto"/>
        <w:jc w:val="both"/>
        <w:rPr>
          <w:rFonts w:eastAsia="MS Mincho"/>
          <w:b/>
          <w:sz w:val="28"/>
          <w:szCs w:val="28"/>
          <w:lang w:eastAsia="ja-JP"/>
        </w:rPr>
      </w:pPr>
      <w:r w:rsidRPr="004735F4">
        <w:rPr>
          <w:rFonts w:eastAsia="MS Mincho"/>
          <w:b/>
          <w:sz w:val="28"/>
          <w:szCs w:val="28"/>
          <w:lang w:eastAsia="ja-JP"/>
        </w:rPr>
        <w:t>Hiệu quả kinh tế, xã hội</w:t>
      </w:r>
    </w:p>
    <w:p w14:paraId="6AE21099"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Sản phẩm có giá thành phù hợp với thị trường chung hiện nay.</w:t>
      </w:r>
    </w:p>
    <w:p w14:paraId="7DA39EE9" w14:textId="77777777" w:rsidR="00C45EDD" w:rsidRPr="004735F4" w:rsidRDefault="00C45EDD" w:rsidP="00C45EDD">
      <w:pPr>
        <w:spacing w:line="288" w:lineRule="auto"/>
        <w:jc w:val="both"/>
        <w:rPr>
          <w:rFonts w:eastAsia="MS Mincho"/>
          <w:sz w:val="28"/>
          <w:szCs w:val="28"/>
          <w:lang w:eastAsia="ja-JP"/>
        </w:rPr>
      </w:pPr>
      <w:r w:rsidRPr="004735F4">
        <w:rPr>
          <w:rFonts w:eastAsia="MS Mincho"/>
          <w:sz w:val="28"/>
          <w:szCs w:val="28"/>
          <w:lang w:eastAsia="ja-JP"/>
        </w:rPr>
        <w:t>- Đăng kí thương hiệu thành công sẽ tạo cơ hội việc làm ổn định và tăng thu nhập cho các cá nhân và tổ chức sản xuất, kinh doanh bánh truyền thống Huế.</w:t>
      </w:r>
    </w:p>
    <w:p w14:paraId="09144F0D" w14:textId="77777777" w:rsidR="00C45EDD" w:rsidRPr="004735F4" w:rsidRDefault="00C45EDD" w:rsidP="00C45EDD">
      <w:pPr>
        <w:spacing w:after="200" w:line="288" w:lineRule="auto"/>
        <w:contextualSpacing/>
        <w:jc w:val="both"/>
        <w:rPr>
          <w:rFonts w:eastAsia="Times New Roman"/>
          <w:sz w:val="28"/>
          <w:szCs w:val="28"/>
        </w:rPr>
      </w:pPr>
    </w:p>
    <w:p w14:paraId="6B2969AE" w14:textId="77777777" w:rsidR="00C45EDD" w:rsidRPr="004735F4" w:rsidRDefault="00C45EDD" w:rsidP="00C45EDD">
      <w:pPr>
        <w:spacing w:after="200" w:line="288" w:lineRule="auto"/>
        <w:contextualSpacing/>
        <w:jc w:val="center"/>
        <w:rPr>
          <w:rFonts w:eastAsia="Times New Roman"/>
          <w:b/>
          <w:sz w:val="28"/>
          <w:szCs w:val="28"/>
        </w:rPr>
      </w:pPr>
      <w:r w:rsidRPr="004735F4">
        <w:rPr>
          <w:rFonts w:eastAsia="Times New Roman"/>
          <w:b/>
          <w:sz w:val="28"/>
          <w:szCs w:val="28"/>
        </w:rPr>
        <w:t>PROMOTE AND INNOVATE HUE TRADITIONAL CAKES</w:t>
      </w:r>
    </w:p>
    <w:p w14:paraId="2EC82EC0" w14:textId="77777777" w:rsidR="00C45EDD" w:rsidRPr="004735F4" w:rsidRDefault="00C45EDD" w:rsidP="00C45EDD">
      <w:pPr>
        <w:spacing w:after="200" w:line="288" w:lineRule="auto"/>
        <w:contextualSpacing/>
        <w:jc w:val="center"/>
        <w:rPr>
          <w:rFonts w:eastAsia="Times New Roman"/>
          <w:b/>
          <w:sz w:val="28"/>
          <w:szCs w:val="28"/>
        </w:rPr>
      </w:pPr>
    </w:p>
    <w:p w14:paraId="50B63D03" w14:textId="77777777" w:rsidR="00C45EDD" w:rsidRPr="004735F4" w:rsidRDefault="00C45EDD" w:rsidP="00C45EDD">
      <w:pPr>
        <w:spacing w:after="200" w:line="288" w:lineRule="auto"/>
        <w:contextualSpacing/>
        <w:rPr>
          <w:rFonts w:eastAsia="Times New Roman"/>
          <w:i/>
          <w:sz w:val="28"/>
          <w:szCs w:val="28"/>
        </w:rPr>
      </w:pPr>
      <w:r w:rsidRPr="004735F4">
        <w:rPr>
          <w:rFonts w:eastAsia="Times New Roman"/>
          <w:i/>
          <w:sz w:val="28"/>
          <w:szCs w:val="28"/>
        </w:rPr>
        <w:t>Author: Phan Thuy Thuan Nhien</w:t>
      </w:r>
    </w:p>
    <w:p w14:paraId="7A4F7DF1" w14:textId="77777777" w:rsidR="00C45EDD" w:rsidRPr="004735F4" w:rsidRDefault="00C45EDD" w:rsidP="00C45EDD">
      <w:pPr>
        <w:spacing w:after="200" w:line="288" w:lineRule="auto"/>
        <w:contextualSpacing/>
        <w:rPr>
          <w:rFonts w:eastAsia="Times New Roman"/>
          <w:i/>
          <w:sz w:val="28"/>
          <w:szCs w:val="28"/>
        </w:rPr>
      </w:pPr>
      <w:r w:rsidRPr="004735F4">
        <w:rPr>
          <w:rFonts w:eastAsia="Times New Roman"/>
          <w:i/>
          <w:sz w:val="28"/>
          <w:szCs w:val="28"/>
        </w:rPr>
        <w:t>Instructor: Vo Anh Tu</w:t>
      </w:r>
    </w:p>
    <w:p w14:paraId="569F8F4B" w14:textId="77777777" w:rsidR="00C45EDD" w:rsidRPr="004735F4" w:rsidRDefault="00C45EDD" w:rsidP="00C45EDD">
      <w:pPr>
        <w:spacing w:after="200" w:line="288" w:lineRule="auto"/>
        <w:contextualSpacing/>
        <w:rPr>
          <w:rFonts w:eastAsia="Times New Roman"/>
          <w:i/>
          <w:sz w:val="28"/>
          <w:szCs w:val="28"/>
        </w:rPr>
      </w:pPr>
      <w:r w:rsidRPr="004735F4">
        <w:rPr>
          <w:rFonts w:eastAsia="Times New Roman"/>
          <w:i/>
          <w:sz w:val="28"/>
          <w:szCs w:val="28"/>
        </w:rPr>
        <w:t xml:space="preserve">Unit: Quoc Hoc Hue High School </w:t>
      </w:r>
    </w:p>
    <w:p w14:paraId="42491D1E" w14:textId="77777777" w:rsidR="00C45EDD" w:rsidRPr="004735F4" w:rsidRDefault="00C45EDD" w:rsidP="00C45EDD">
      <w:pPr>
        <w:spacing w:after="200" w:line="288" w:lineRule="auto"/>
        <w:contextualSpacing/>
        <w:jc w:val="center"/>
        <w:rPr>
          <w:rFonts w:eastAsia="Times New Roman"/>
          <w:b/>
          <w:sz w:val="28"/>
          <w:szCs w:val="28"/>
        </w:rPr>
      </w:pPr>
    </w:p>
    <w:p w14:paraId="09EEDED2" w14:textId="77777777" w:rsidR="00C45EDD" w:rsidRPr="004735F4" w:rsidRDefault="00C45EDD" w:rsidP="00C45EDD">
      <w:pPr>
        <w:spacing w:after="200" w:line="276" w:lineRule="auto"/>
        <w:contextualSpacing/>
        <w:jc w:val="both"/>
        <w:rPr>
          <w:rFonts w:eastAsia="Times New Roman"/>
          <w:sz w:val="28"/>
          <w:szCs w:val="28"/>
        </w:rPr>
      </w:pPr>
      <w:r w:rsidRPr="004735F4">
        <w:rPr>
          <w:rFonts w:eastAsia="Times New Roman"/>
          <w:sz w:val="28"/>
          <w:szCs w:val="28"/>
        </w:rPr>
        <w:t>Hue cuisine has long been known by families with a tradition of cooking with local Hue specialties. The traditional Hue cake line, characterized by leaf cakes, symbolizes the unique characteristics of the people while also providing a memorable taste of Hue's old capital. Therefore, the preservation and promotion of this cuisine are extremely necessary and indispensable. This method of purchasing and selling classic cakes, however, has not been done properly or artistically. Traditional cakes are still frequently packaged in plastic, which pollutes the environment, fails to elicit sympathy from customers, and detracts from the beauty of Hue cuisine.</w:t>
      </w:r>
    </w:p>
    <w:p w14:paraId="2BE6C661" w14:textId="77777777" w:rsidR="00C45EDD" w:rsidRPr="004735F4" w:rsidRDefault="00C45EDD" w:rsidP="00C45EDD">
      <w:pPr>
        <w:spacing w:after="200" w:line="276" w:lineRule="auto"/>
        <w:contextualSpacing/>
        <w:jc w:val="both"/>
        <w:rPr>
          <w:rFonts w:eastAsia="Times New Roman"/>
          <w:sz w:val="28"/>
          <w:szCs w:val="28"/>
        </w:rPr>
      </w:pPr>
      <w:r w:rsidRPr="004735F4">
        <w:rPr>
          <w:rFonts w:eastAsia="Times New Roman"/>
          <w:sz w:val="28"/>
          <w:szCs w:val="28"/>
        </w:rPr>
        <w:t>In order to bring creativity to new types of cakes and to make customers no longer bored with long-standing cakes, they have merged new and diversified designs with gorgeous weaving in the traditional Hue cake line. This is also an opportunity to expand the range of customers, attracting young people interested in traditional cakes, thereby preserving the culinary cultural values ​​that are in danger of disappearing.</w:t>
      </w:r>
    </w:p>
    <w:p w14:paraId="4F553188" w14:textId="77777777" w:rsidR="00C45EDD" w:rsidRDefault="00C45EDD" w:rsidP="00C45EDD">
      <w:pPr>
        <w:spacing w:after="200" w:line="276" w:lineRule="auto"/>
        <w:contextualSpacing/>
        <w:jc w:val="both"/>
        <w:rPr>
          <w:rFonts w:eastAsia="Times New Roman"/>
          <w:sz w:val="28"/>
          <w:szCs w:val="28"/>
        </w:rPr>
      </w:pPr>
      <w:r w:rsidRPr="004735F4">
        <w:rPr>
          <w:rFonts w:eastAsia="Times New Roman"/>
          <w:sz w:val="28"/>
          <w:szCs w:val="28"/>
        </w:rPr>
        <w:t>The theme promotes the advantages of traditional Hue cakes combined with unique, new, and affordable flavors to build a new Hue cake brand that is both traditional and modern, as well as intellectual property registration for Hue traditional cakes.</w:t>
      </w:r>
    </w:p>
    <w:p w14:paraId="125A1463" w14:textId="77777777" w:rsidR="00501102" w:rsidRPr="0093133B" w:rsidRDefault="00501102" w:rsidP="0093133B">
      <w:pPr>
        <w:spacing w:after="160" w:line="259" w:lineRule="auto"/>
        <w:rPr>
          <w:rFonts w:eastAsia="Times New Roman"/>
          <w:sz w:val="28"/>
          <w:szCs w:val="28"/>
        </w:rPr>
      </w:pPr>
    </w:p>
    <w:sectPr w:rsidR="00501102" w:rsidRPr="0093133B" w:rsidSect="00D07E69">
      <w:pgSz w:w="12240" w:h="15840"/>
      <w:pgMar w:top="1134" w:right="900"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6FFC"/>
    <w:multiLevelType w:val="hybridMultilevel"/>
    <w:tmpl w:val="40B61804"/>
    <w:lvl w:ilvl="0" w:tplc="032C317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7104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DD"/>
    <w:rsid w:val="000B0265"/>
    <w:rsid w:val="00274D8E"/>
    <w:rsid w:val="002B5342"/>
    <w:rsid w:val="002F62A7"/>
    <w:rsid w:val="00501102"/>
    <w:rsid w:val="00591A14"/>
    <w:rsid w:val="005F0045"/>
    <w:rsid w:val="0093133B"/>
    <w:rsid w:val="00AC0BFA"/>
    <w:rsid w:val="00B43ED2"/>
    <w:rsid w:val="00C45EDD"/>
    <w:rsid w:val="00D07E69"/>
    <w:rsid w:val="00F40622"/>
    <w:rsid w:val="00F9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B91E"/>
  <w15:chartTrackingRefBased/>
  <w15:docId w15:val="{A5A05D9B-A706-45B6-AA42-C17B6976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DD"/>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2022-04-19T09:31:00Z</dcterms:created>
  <dcterms:modified xsi:type="dcterms:W3CDTF">2024-04-17T10:22:00Z</dcterms:modified>
</cp:coreProperties>
</file>